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54" w:rsidRPr="00433715" w:rsidRDefault="00433715" w:rsidP="00433715">
      <w:pPr>
        <w:ind w:left="-567"/>
        <w:rPr>
          <w:rFonts w:ascii="Times New Roman" w:hAnsi="Times New Roman" w:cs="Times New Roman"/>
          <w:b/>
          <w:sz w:val="72"/>
          <w:szCs w:val="96"/>
        </w:rPr>
      </w:pPr>
      <w:r w:rsidRPr="00433715">
        <w:rPr>
          <w:rFonts w:ascii="Times New Roman" w:hAnsi="Times New Roman" w:cs="Times New Roman"/>
          <w:b/>
          <w:sz w:val="72"/>
          <w:szCs w:val="96"/>
        </w:rPr>
        <w:t>РАСПИСАНИЕ ПРОСЛУШ</w:t>
      </w:r>
      <w:bookmarkStart w:id="0" w:name="_GoBack"/>
      <w:bookmarkEnd w:id="0"/>
      <w:r w:rsidRPr="00433715">
        <w:rPr>
          <w:rFonts w:ascii="Times New Roman" w:hAnsi="Times New Roman" w:cs="Times New Roman"/>
          <w:b/>
          <w:sz w:val="72"/>
          <w:szCs w:val="96"/>
        </w:rPr>
        <w:t xml:space="preserve">ИВАНИЙ БУДЕТ РАЗМЕЩЕНО НЕ ПОЗДНЕЕ </w:t>
      </w:r>
      <w:r w:rsidRPr="00433715">
        <w:rPr>
          <w:rFonts w:ascii="Times New Roman" w:hAnsi="Times New Roman" w:cs="Times New Roman"/>
          <w:b/>
          <w:sz w:val="72"/>
          <w:szCs w:val="96"/>
          <w:u w:val="single"/>
        </w:rPr>
        <w:t>1 МАЯ 2025 ГОДА</w:t>
      </w:r>
    </w:p>
    <w:sectPr w:rsidR="00210454" w:rsidRPr="0043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5"/>
    <w:rsid w:val="00210454"/>
    <w:rsid w:val="004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A8B3"/>
  <w15:chartTrackingRefBased/>
  <w15:docId w15:val="{E10D5A87-E874-4F87-8EBC-9CEA0E43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МФЮА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1</cp:revision>
  <dcterms:created xsi:type="dcterms:W3CDTF">2025-02-12T14:15:00Z</dcterms:created>
  <dcterms:modified xsi:type="dcterms:W3CDTF">2025-02-12T14:17:00Z</dcterms:modified>
</cp:coreProperties>
</file>